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1B" w:rsidRPr="0021041B" w:rsidRDefault="009D1C74" w:rsidP="0021041B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53DD4">
        <w:rPr>
          <w:rFonts w:ascii="微软雅黑" w:eastAsia="微软雅黑" w:hAnsi="微软雅黑" w:hint="eastAsia"/>
          <w:b/>
          <w:sz w:val="36"/>
          <w:szCs w:val="36"/>
        </w:rPr>
        <w:t>高精度表面粗糙度仪AR</w:t>
      </w:r>
      <w:r w:rsidR="00B36948">
        <w:rPr>
          <w:rFonts w:ascii="微软雅黑" w:eastAsia="微软雅黑" w:hAnsi="微软雅黑"/>
          <w:b/>
          <w:sz w:val="36"/>
          <w:szCs w:val="36"/>
        </w:rPr>
        <w:t>X</w:t>
      </w:r>
      <w:r w:rsidRPr="00D53DD4">
        <w:rPr>
          <w:rFonts w:ascii="微软雅黑" w:eastAsia="微软雅黑" w:hAnsi="微软雅黑" w:hint="eastAsia"/>
          <w:b/>
          <w:sz w:val="36"/>
          <w:szCs w:val="36"/>
        </w:rPr>
        <w:t>220</w:t>
      </w:r>
    </w:p>
    <w:p w:rsidR="009D1C74" w:rsidRPr="00D53DD4" w:rsidRDefault="0021041B" w:rsidP="0021041B">
      <w:pPr>
        <w:ind w:right="1080"/>
        <w:jc w:val="right"/>
        <w:rPr>
          <w:rFonts w:ascii="微软雅黑" w:eastAsia="微软雅黑" w:hAnsi="微软雅黑"/>
          <w:b/>
          <w:sz w:val="24"/>
          <w:szCs w:val="24"/>
        </w:rPr>
      </w:pPr>
      <w:r w:rsidRPr="0021041B">
        <w:rPr>
          <w:rFonts w:ascii="微软雅黑" w:eastAsia="微软雅黑" w:hAnsi="微软雅黑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3942715</wp:posOffset>
            </wp:positionH>
            <wp:positionV relativeFrom="paragraph">
              <wp:posOffset>71755</wp:posOffset>
            </wp:positionV>
            <wp:extent cx="2847975" cy="2475865"/>
            <wp:effectExtent l="0" t="0" r="9525" b="635"/>
            <wp:wrapTight wrapText="bothSides">
              <wp:wrapPolygon edited="0">
                <wp:start x="0" y="0"/>
                <wp:lineTo x="0" y="21439"/>
                <wp:lineTo x="21528" y="21439"/>
                <wp:lineTo x="21528" y="0"/>
                <wp:lineTo x="0" y="0"/>
              </wp:wrapPolygon>
            </wp:wrapTight>
            <wp:docPr id="6" name="图片 6" descr="E:\仪器图片\AXT系列\粗糙度仪\AR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仪器图片\AXT系列\粗糙度仪\AR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87B" w:rsidRPr="00D53DD4" w:rsidRDefault="009D1C74" w:rsidP="008D487B">
      <w:pPr>
        <w:spacing w:line="4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适用范围：</w:t>
      </w:r>
      <w:r w:rsidRPr="00D53DD4">
        <w:rPr>
          <w:rFonts w:ascii="微软雅黑" w:eastAsia="微软雅黑" w:hAnsi="微软雅黑" w:hint="eastAsia"/>
          <w:szCs w:val="21"/>
        </w:rPr>
        <w:t>金属与非金属工件表面粗糙度检测；适用于机械加工制造业、检测、商检等部门粗糙度测量；平面、曲面、凹槽、小孔等复杂工件的粗糙度测量。</w:t>
      </w:r>
    </w:p>
    <w:p w:rsidR="00161892" w:rsidRPr="00D53DD4" w:rsidRDefault="008D487B" w:rsidP="008D487B">
      <w:pPr>
        <w:spacing w:line="4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仪器优点：</w:t>
      </w:r>
      <w:r w:rsidRPr="00D53DD4">
        <w:rPr>
          <w:rFonts w:ascii="微软雅黑" w:eastAsia="微软雅黑" w:hAnsi="微软雅黑" w:hint="eastAsia"/>
          <w:szCs w:val="21"/>
        </w:rPr>
        <w:t>高精度-精确到0.001μm；多参数-13个粗糙度参数，满足多测值</w:t>
      </w:r>
      <w:r w:rsidR="009C7A3B" w:rsidRPr="00D53DD4">
        <w:rPr>
          <w:rFonts w:ascii="微软雅黑" w:eastAsia="微软雅黑" w:hAnsi="微软雅黑" w:hint="eastAsia"/>
          <w:szCs w:val="21"/>
        </w:rPr>
        <w:t>需求</w:t>
      </w:r>
      <w:r w:rsidRPr="00D53DD4">
        <w:rPr>
          <w:rFonts w:ascii="微软雅黑" w:eastAsia="微软雅黑" w:hAnsi="微软雅黑" w:hint="eastAsia"/>
          <w:szCs w:val="21"/>
        </w:rPr>
        <w:t>；快速测量-高性能ARM微处理器实现快速测量；大容量存储-具有本机存储和外部扩展存储功能；可靠的稳定性-防电机走死硬件电路设计和软件优化。具备国际先进技术水平，大大提高国内</w:t>
      </w:r>
      <w:r w:rsidR="009C7A3B" w:rsidRPr="00D53DD4">
        <w:rPr>
          <w:rFonts w:ascii="微软雅黑" w:eastAsia="微软雅黑" w:hAnsi="微软雅黑" w:hint="eastAsia"/>
          <w:szCs w:val="21"/>
        </w:rPr>
        <w:t>在</w:t>
      </w:r>
      <w:r w:rsidRPr="00D53DD4">
        <w:rPr>
          <w:rFonts w:ascii="微软雅黑" w:eastAsia="微软雅黑" w:hAnsi="微软雅黑" w:hint="eastAsia"/>
          <w:szCs w:val="21"/>
        </w:rPr>
        <w:t>此领域检测水平。</w:t>
      </w:r>
    </w:p>
    <w:p w:rsidR="008D487B" w:rsidRPr="00D53DD4" w:rsidRDefault="008D487B" w:rsidP="008D487B">
      <w:pPr>
        <w:spacing w:line="420" w:lineRule="exact"/>
        <w:ind w:left="1"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应用领域：</w:t>
      </w:r>
      <w:r w:rsidRPr="00D53DD4">
        <w:rPr>
          <w:rFonts w:ascii="微软雅黑" w:eastAsia="微软雅黑" w:hAnsi="微软雅黑" w:hint="eastAsia"/>
          <w:szCs w:val="21"/>
        </w:rPr>
        <w:t>生产现场，科研实验室，工厂计量室，机械加工业，汽车零部件加工业，金属加工设备，机械制造业,机床附件，模具铸造，精密制造,液压机具，轧辊，车轴，印刷，纺织机械及医疗机械。</w:t>
      </w:r>
    </w:p>
    <w:p w:rsidR="009D1C74" w:rsidRPr="00391BF6" w:rsidRDefault="00D644A0" w:rsidP="008D487B">
      <w:pPr>
        <w:spacing w:line="4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性能</w:t>
      </w:r>
      <w:r w:rsidR="009D1C74" w:rsidRPr="00391BF6">
        <w:rPr>
          <w:rFonts w:ascii="微软雅黑" w:eastAsia="微软雅黑" w:hAnsi="微软雅黑" w:hint="eastAsia"/>
          <w:b/>
          <w:szCs w:val="21"/>
        </w:rPr>
        <w:t>特点：</w:t>
      </w:r>
    </w:p>
    <w:p w:rsidR="009D1C74" w:rsidRPr="00D53DD4" w:rsidRDefault="009D1C74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O</w:t>
      </w:r>
      <w:r w:rsidRPr="00D53DD4">
        <w:rPr>
          <w:rFonts w:ascii="微软雅黑" w:eastAsia="微软雅黑" w:hAnsi="微软雅黑" w:cs="Arial"/>
          <w:szCs w:val="21"/>
        </w:rPr>
        <w:t>采用ARM</w:t>
      </w:r>
      <w:r w:rsidRPr="00D53DD4">
        <w:rPr>
          <w:rFonts w:ascii="微软雅黑" w:eastAsia="微软雅黑" w:hAnsi="微软雅黑" w:cs="Arial" w:hint="eastAsia"/>
          <w:szCs w:val="21"/>
        </w:rPr>
        <w:t>微处理器</w:t>
      </w:r>
      <w:r w:rsidRPr="00D53DD4">
        <w:rPr>
          <w:rFonts w:ascii="微软雅黑" w:eastAsia="微软雅黑" w:hAnsi="微软雅黑" w:cs="Arial"/>
          <w:szCs w:val="21"/>
        </w:rPr>
        <w:t>，</w:t>
      </w:r>
      <w:r w:rsidRPr="00D53DD4">
        <w:rPr>
          <w:rFonts w:ascii="微软雅黑" w:eastAsia="微软雅黑" w:hAnsi="微软雅黑" w:cs="Arial" w:hint="eastAsia"/>
          <w:szCs w:val="21"/>
        </w:rPr>
        <w:t>低</w:t>
      </w:r>
      <w:r w:rsidRPr="00D53DD4">
        <w:rPr>
          <w:rFonts w:ascii="微软雅黑" w:eastAsia="微软雅黑" w:hAnsi="微软雅黑" w:cs="Arial"/>
          <w:szCs w:val="21"/>
        </w:rPr>
        <w:t>功耗</w:t>
      </w:r>
      <w:r w:rsidRPr="00D53DD4">
        <w:rPr>
          <w:rFonts w:ascii="微软雅黑" w:eastAsia="微软雅黑" w:hAnsi="微软雅黑" w:cs="Arial" w:hint="eastAsia"/>
          <w:szCs w:val="21"/>
        </w:rPr>
        <w:t>，高性能，</w:t>
      </w:r>
      <w:r w:rsidRPr="00D53DD4">
        <w:rPr>
          <w:rFonts w:ascii="微软雅黑" w:eastAsia="微软雅黑" w:hAnsi="微软雅黑" w:cs="Arial"/>
          <w:szCs w:val="21"/>
        </w:rPr>
        <w:t>速度快</w:t>
      </w:r>
      <w:r w:rsidRPr="00D53DD4">
        <w:rPr>
          <w:rFonts w:ascii="微软雅黑" w:eastAsia="微软雅黑" w:hAnsi="微软雅黑" w:cs="Arial" w:hint="eastAsia"/>
          <w:szCs w:val="21"/>
        </w:rPr>
        <w:t>。</w:t>
      </w:r>
    </w:p>
    <w:p w:rsidR="009D1C74" w:rsidRPr="00D53DD4" w:rsidRDefault="009D1C74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O</w:t>
      </w:r>
      <w:r w:rsidRPr="00D53DD4">
        <w:rPr>
          <w:rFonts w:ascii="微软雅黑" w:eastAsia="微软雅黑" w:hAnsi="微软雅黑" w:cs="Arial"/>
          <w:szCs w:val="21"/>
        </w:rPr>
        <w:t>大量程，多参数</w:t>
      </w:r>
      <w:r w:rsidRPr="00D53DD4">
        <w:rPr>
          <w:rFonts w:ascii="微软雅黑" w:eastAsia="微软雅黑" w:hAnsi="微软雅黑" w:cs="Arial" w:hint="eastAsia"/>
          <w:szCs w:val="21"/>
        </w:rPr>
        <w:t>，可以配多种传感器以满足不同形状测量。</w:t>
      </w:r>
    </w:p>
    <w:p w:rsidR="009D1C74" w:rsidRPr="00D53DD4" w:rsidRDefault="009D1C74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O符合国际标准并兼容美、德、英、日等发达工业国家标准。</w:t>
      </w:r>
    </w:p>
    <w:p w:rsidR="009D1C74" w:rsidRPr="00D53DD4" w:rsidRDefault="009D1C74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O测量结果以数值和波形</w:t>
      </w:r>
      <w:proofErr w:type="gramStart"/>
      <w:r w:rsidRPr="00D53DD4">
        <w:rPr>
          <w:rFonts w:ascii="微软雅黑" w:eastAsia="微软雅黑" w:hAnsi="微软雅黑" w:hint="eastAsia"/>
          <w:szCs w:val="21"/>
        </w:rPr>
        <w:t>图方式</w:t>
      </w:r>
      <w:proofErr w:type="gramEnd"/>
      <w:r w:rsidRPr="00D53DD4">
        <w:rPr>
          <w:rFonts w:ascii="微软雅黑" w:eastAsia="微软雅黑" w:hAnsi="微软雅黑" w:hint="eastAsia"/>
          <w:szCs w:val="21"/>
        </w:rPr>
        <w:t>显示，100组本机数据存储，可扩展SD卡功能。</w:t>
      </w:r>
    </w:p>
    <w:p w:rsidR="00092091" w:rsidRPr="00D53DD4" w:rsidRDefault="009D1C74" w:rsidP="008D487B">
      <w:pPr>
        <w:spacing w:line="420" w:lineRule="exact"/>
        <w:rPr>
          <w:rFonts w:ascii="微软雅黑" w:eastAsia="微软雅黑" w:hAnsi="微软雅黑"/>
          <w:sz w:val="18"/>
          <w:szCs w:val="18"/>
        </w:rPr>
      </w:pPr>
      <w:r w:rsidRPr="00D53DD4">
        <w:rPr>
          <w:rFonts w:ascii="微软雅黑" w:eastAsia="微软雅黑" w:hAnsi="微软雅黑" w:hint="eastAsia"/>
          <w:szCs w:val="21"/>
        </w:rPr>
        <w:t>O上位机数据处理软件</w:t>
      </w:r>
      <w:r w:rsidRPr="00D53DD4">
        <w:rPr>
          <w:rFonts w:ascii="微软雅黑" w:eastAsia="微软雅黑" w:hAnsi="微软雅黑" w:cs="Arial"/>
          <w:szCs w:val="21"/>
        </w:rPr>
        <w:t>，具有完善的数据库功能</w:t>
      </w:r>
      <w:r w:rsidRPr="00D53DD4">
        <w:rPr>
          <w:rFonts w:ascii="微软雅黑" w:eastAsia="微软雅黑" w:hAnsi="微软雅黑" w:cs="Arial" w:hint="eastAsia"/>
          <w:szCs w:val="21"/>
        </w:rPr>
        <w:t>，</w:t>
      </w:r>
      <w:r w:rsidR="00161892" w:rsidRPr="00D53DD4">
        <w:rPr>
          <w:rFonts w:ascii="微软雅黑" w:eastAsia="微软雅黑" w:hAnsi="微软雅黑" w:cs="Arial" w:hint="eastAsia"/>
          <w:szCs w:val="21"/>
        </w:rPr>
        <w:t>可</w:t>
      </w:r>
      <w:proofErr w:type="gramStart"/>
      <w:r w:rsidR="00161892" w:rsidRPr="00D53DD4">
        <w:rPr>
          <w:rFonts w:ascii="微软雅黑" w:eastAsia="微软雅黑" w:hAnsi="微软雅黑" w:cs="Arial" w:hint="eastAsia"/>
          <w:szCs w:val="21"/>
        </w:rPr>
        <w:t>扩展蓝牙打印</w:t>
      </w:r>
      <w:proofErr w:type="gramEnd"/>
      <w:r w:rsidR="00161892" w:rsidRPr="00D53DD4">
        <w:rPr>
          <w:rFonts w:ascii="微软雅黑" w:eastAsia="微软雅黑" w:hAnsi="微软雅黑" w:cs="Arial" w:hint="eastAsia"/>
          <w:szCs w:val="21"/>
        </w:rPr>
        <w:t>功能</w:t>
      </w:r>
      <w:r w:rsidRPr="00D53DD4">
        <w:rPr>
          <w:rFonts w:ascii="微软雅黑" w:eastAsia="微软雅黑" w:hAnsi="微软雅黑" w:cs="Arial" w:hint="eastAsia"/>
          <w:szCs w:val="21"/>
        </w:rPr>
        <w:t>。</w:t>
      </w:r>
    </w:p>
    <w:p w:rsidR="0020692F" w:rsidRPr="00D53DD4" w:rsidRDefault="0020692F" w:rsidP="00207242">
      <w:pPr>
        <w:pStyle w:val="a4"/>
        <w:spacing w:beforeLines="50" w:before="156" w:beforeAutospacing="0" w:after="0" w:afterAutospacing="0"/>
        <w:textAlignment w:val="baseline"/>
        <w:rPr>
          <w:rFonts w:ascii="微软雅黑" w:eastAsia="微软雅黑" w:hAnsi="微软雅黑" w:cs="Arial"/>
        </w:rPr>
      </w:pPr>
      <w:r w:rsidRPr="00D53DD4">
        <w:rPr>
          <w:rStyle w:val="a5"/>
          <w:rFonts w:ascii="微软雅黑" w:eastAsia="微软雅黑" w:hAnsi="微软雅黑" w:cs="Arial"/>
          <w:bdr w:val="none" w:sz="0" w:space="0" w:color="auto" w:frame="1"/>
        </w:rPr>
        <w:t>主要</w:t>
      </w:r>
      <w:r w:rsidR="00D644A0" w:rsidRPr="00D53DD4">
        <w:rPr>
          <w:rStyle w:val="a5"/>
          <w:rFonts w:ascii="微软雅黑" w:eastAsia="微软雅黑" w:hAnsi="微软雅黑" w:cs="Arial" w:hint="eastAsia"/>
          <w:bdr w:val="none" w:sz="0" w:space="0" w:color="auto" w:frame="1"/>
        </w:rPr>
        <w:t>功能</w:t>
      </w:r>
      <w:r w:rsidRPr="00D53DD4">
        <w:rPr>
          <w:rStyle w:val="a5"/>
          <w:rFonts w:ascii="微软雅黑" w:eastAsia="微软雅黑" w:hAnsi="微软雅黑" w:cs="Arial" w:hint="eastAsia"/>
          <w:bdr w:val="none" w:sz="0" w:space="0" w:color="auto" w:frame="1"/>
        </w:rPr>
        <w:t>：</w:t>
      </w:r>
    </w:p>
    <w:p w:rsidR="008D487B" w:rsidRPr="00D53DD4" w:rsidRDefault="0020692F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多参数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测量：</w:t>
      </w:r>
      <w:r w:rsidRPr="00D53DD4">
        <w:rPr>
          <w:rFonts w:ascii="微软雅黑" w:eastAsia="微软雅黑" w:hAnsi="微软雅黑" w:cs="Arial"/>
          <w:sz w:val="21"/>
          <w:szCs w:val="21"/>
        </w:rPr>
        <w:t>Ra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Rz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q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="0090615F" w:rsidRPr="00D53DD4">
        <w:rPr>
          <w:rFonts w:ascii="微软雅黑" w:eastAsia="微软雅黑" w:hAnsi="微软雅黑" w:cs="Arial"/>
          <w:sz w:val="21"/>
          <w:szCs w:val="21"/>
        </w:rPr>
        <w:t>R</w:t>
      </w:r>
      <w:r w:rsidR="0090615F" w:rsidRPr="00D53DD4">
        <w:rPr>
          <w:rFonts w:ascii="微软雅黑" w:eastAsia="微软雅黑" w:hAnsi="微软雅黑" w:cs="Arial" w:hint="eastAsia"/>
          <w:sz w:val="21"/>
          <w:szCs w:val="21"/>
        </w:rPr>
        <w:t>t</w:t>
      </w:r>
      <w:proofErr w:type="spellEnd"/>
      <w:r w:rsidR="0090615F"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R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y、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Rp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R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m、</w:t>
      </w:r>
      <w:r w:rsidRPr="00D53DD4">
        <w:rPr>
          <w:rFonts w:ascii="微软雅黑" w:eastAsia="微软雅黑" w:hAnsi="微软雅黑" w:cs="Arial"/>
          <w:sz w:val="21"/>
          <w:szCs w:val="21"/>
        </w:rPr>
        <w:t>R3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z、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max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S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k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、S、Sm、</w:t>
      </w:r>
      <w:proofErr w:type="spellStart"/>
      <w:r w:rsidRPr="00D53DD4">
        <w:rPr>
          <w:rFonts w:ascii="微软雅黑" w:eastAsia="微软雅黑" w:hAnsi="微软雅黑" w:cs="Arial" w:hint="eastAsia"/>
          <w:sz w:val="21"/>
          <w:szCs w:val="21"/>
        </w:rPr>
        <w:t>Tp</w:t>
      </w:r>
      <w:proofErr w:type="spellEnd"/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高精度电感传感器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RC、PC-RC、GAUSS、D-P四种滤波方式</w:t>
      </w:r>
    </w:p>
    <w:p w:rsidR="008D487B" w:rsidRPr="00D53DD4" w:rsidRDefault="008D487B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兼容ISO、DIN、ANSI、JIS多个国家标准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128×64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图形</w:t>
      </w:r>
      <w:r w:rsidRPr="00D53DD4">
        <w:rPr>
          <w:rFonts w:ascii="微软雅黑" w:eastAsia="微软雅黑" w:hAnsi="微软雅黑" w:cs="Arial"/>
          <w:sz w:val="21"/>
          <w:szCs w:val="21"/>
        </w:rPr>
        <w:t>点阵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液晶</w:t>
      </w:r>
      <w:r w:rsidRPr="00D53DD4">
        <w:rPr>
          <w:rFonts w:ascii="微软雅黑" w:eastAsia="微软雅黑" w:hAnsi="微软雅黑" w:cs="Arial"/>
          <w:sz w:val="21"/>
          <w:szCs w:val="21"/>
        </w:rPr>
        <w:t>，显示信息丰富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，可高亮度显示汉字、图形及全部参数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采用ARM微处理器，低功耗，高性能，测量速度快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内置</w:t>
      </w:r>
      <w:proofErr w:type="gramStart"/>
      <w:r w:rsidRPr="00D53DD4">
        <w:rPr>
          <w:rFonts w:ascii="微软雅黑" w:eastAsia="微软雅黑" w:hAnsi="微软雅黑" w:cs="Arial"/>
          <w:sz w:val="21"/>
          <w:szCs w:val="21"/>
        </w:rPr>
        <w:t>锂</w:t>
      </w:r>
      <w:proofErr w:type="gramEnd"/>
      <w:r w:rsidRPr="00D53DD4">
        <w:rPr>
          <w:rFonts w:ascii="微软雅黑" w:eastAsia="微软雅黑" w:hAnsi="微软雅黑" w:cs="Arial"/>
          <w:sz w:val="21"/>
          <w:szCs w:val="21"/>
        </w:rPr>
        <w:t>离子充电电池及充电控制电路，容量高、无记忆效应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，可连续工作20小时以上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机电一体化设计，体积小，重量轻，功能强大，使用方便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标准Mini USB接口，可实现充电以及PC通讯和打印，</w:t>
      </w:r>
      <w:proofErr w:type="gramStart"/>
      <w:r w:rsidRPr="0072294A">
        <w:rPr>
          <w:rFonts w:ascii="微软雅黑" w:eastAsia="微软雅黑" w:hAnsi="微软雅黑" w:cs="Arial"/>
          <w:sz w:val="21"/>
          <w:szCs w:val="21"/>
        </w:rPr>
        <w:t>可选的蓝牙打印</w:t>
      </w:r>
      <w:proofErr w:type="gramEnd"/>
      <w:r w:rsidRPr="0072294A">
        <w:rPr>
          <w:rFonts w:ascii="微软雅黑" w:eastAsia="微软雅黑" w:hAnsi="微软雅黑" w:cs="Arial"/>
          <w:sz w:val="21"/>
          <w:szCs w:val="21"/>
        </w:rPr>
        <w:t>功能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大容量数据存储，可存储100组原始数据及波形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2G的SD卡扩展移动存储</w:t>
      </w:r>
    </w:p>
    <w:p w:rsidR="008D487B" w:rsidRPr="00D53DD4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显示测量信息、菜单提示信息、错误信息及开关机等各种提示说明信息</w:t>
      </w:r>
    </w:p>
    <w:p w:rsidR="008D487B" w:rsidRPr="0072294A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有剩余电量指示图标，充电过程显示指</w:t>
      </w:r>
      <w:r w:rsidRPr="0072294A">
        <w:rPr>
          <w:rFonts w:ascii="微软雅黑" w:eastAsia="微软雅黑" w:hAnsi="微软雅黑" w:cs="Arial"/>
          <w:sz w:val="21"/>
          <w:szCs w:val="21"/>
        </w:rPr>
        <w:t>示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，方便用户充电</w:t>
      </w:r>
    </w:p>
    <w:p w:rsidR="008D487B" w:rsidRPr="0072294A" w:rsidRDefault="001076E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72294A">
        <w:rPr>
          <w:rFonts w:ascii="微软雅黑" w:eastAsia="微软雅黑" w:hAnsi="微软雅黑" w:cs="Arial" w:hint="eastAsia"/>
          <w:sz w:val="21"/>
          <w:szCs w:val="21"/>
        </w:rPr>
        <w:lastRenderedPageBreak/>
        <w:t>上位机软件采用L.U.W全平台应用设计，适用所有操作系统</w:t>
      </w:r>
    </w:p>
    <w:p w:rsidR="008D487B" w:rsidRPr="00D53DD4" w:rsidRDefault="0020692F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实时时钟设置及显示，方便数据记录及存储</w:t>
      </w:r>
    </w:p>
    <w:p w:rsidR="008D487B" w:rsidRPr="00D53DD4" w:rsidRDefault="0020692F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可靠防电机走死电路及软件设计</w:t>
      </w:r>
    </w:p>
    <w:p w:rsidR="0020692F" w:rsidRPr="00D53DD4" w:rsidRDefault="0020692F" w:rsidP="00207242">
      <w:pPr>
        <w:pStyle w:val="a4"/>
        <w:spacing w:beforeLines="50" w:before="156" w:beforeAutospacing="0" w:after="0" w:afterAutospacing="0"/>
        <w:textAlignment w:val="baseline"/>
        <w:rPr>
          <w:rFonts w:ascii="微软雅黑" w:eastAsia="微软雅黑" w:hAnsi="微软雅黑"/>
          <w:sz w:val="18"/>
          <w:szCs w:val="18"/>
        </w:rPr>
      </w:pPr>
      <w:r w:rsidRPr="00D53DD4">
        <w:rPr>
          <w:rFonts w:ascii="微软雅黑" w:eastAsia="微软雅黑" w:hAnsi="微软雅黑" w:hint="eastAsia"/>
          <w:b/>
        </w:rPr>
        <w:t>技术参数：</w:t>
      </w:r>
    </w:p>
    <w:p w:rsidR="0020692F" w:rsidRPr="00D53DD4" w:rsidRDefault="008D487B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显示</w:t>
      </w:r>
      <w:r w:rsidR="0020692F" w:rsidRPr="00D53DD4">
        <w:rPr>
          <w:rFonts w:ascii="微软雅黑" w:eastAsia="微软雅黑" w:hAnsi="微软雅黑" w:hint="eastAsia"/>
          <w:szCs w:val="21"/>
        </w:rPr>
        <w:t>范围：</w:t>
      </w:r>
    </w:p>
    <w:p w:rsidR="00C20781" w:rsidRDefault="00C20781" w:rsidP="00D53DD4">
      <w:pPr>
        <w:pStyle w:val="aa"/>
        <w:numPr>
          <w:ilvl w:val="3"/>
          <w:numId w:val="1"/>
        </w:numPr>
        <w:spacing w:line="420" w:lineRule="exact"/>
        <w:ind w:left="851" w:firstLineChars="0"/>
        <w:rPr>
          <w:rFonts w:ascii="微软雅黑" w:eastAsia="微软雅黑" w:hAnsi="微软雅黑"/>
          <w:szCs w:val="21"/>
        </w:rPr>
        <w:sectPr w:rsidR="00C20781" w:rsidSect="00391B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20692F" w:rsidRPr="00D53DD4" w:rsidRDefault="008D487B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Ra、</w:t>
      </w:r>
      <w:proofErr w:type="spellStart"/>
      <w:r w:rsidRPr="00D53DD4">
        <w:rPr>
          <w:rFonts w:ascii="微软雅黑" w:eastAsia="微软雅黑" w:hAnsi="微软雅黑" w:hint="eastAsia"/>
          <w:szCs w:val="21"/>
        </w:rPr>
        <w:t>Rq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 0.005～16μm</w:t>
      </w:r>
    </w:p>
    <w:p w:rsidR="008D487B" w:rsidRPr="00D53DD4" w:rsidRDefault="008D487B" w:rsidP="000936B0">
      <w:pPr>
        <w:pStyle w:val="aa"/>
        <w:numPr>
          <w:ilvl w:val="3"/>
          <w:numId w:val="1"/>
        </w:numPr>
        <w:spacing w:line="420" w:lineRule="exact"/>
        <w:ind w:left="709" w:rightChars="-182" w:right="-382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 w:hint="eastAsia"/>
          <w:szCs w:val="21"/>
        </w:rPr>
        <w:t>Rz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、R3z、Ry、</w:t>
      </w:r>
      <w:proofErr w:type="spellStart"/>
      <w:r w:rsidRPr="00D53DD4">
        <w:rPr>
          <w:rFonts w:ascii="微软雅黑" w:eastAsia="微软雅黑" w:hAnsi="微软雅黑" w:hint="eastAsia"/>
          <w:szCs w:val="21"/>
        </w:rPr>
        <w:t>Rt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</w:t>
      </w:r>
      <w:proofErr w:type="spellStart"/>
      <w:r w:rsidRPr="00D53DD4">
        <w:rPr>
          <w:rFonts w:ascii="微软雅黑" w:eastAsia="微软雅黑" w:hAnsi="微软雅黑" w:hint="eastAsia"/>
          <w:szCs w:val="21"/>
        </w:rPr>
        <w:t>Rp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、Rm：0.02～160μm</w:t>
      </w:r>
    </w:p>
    <w:p w:rsidR="0020692F" w:rsidRPr="00D53DD4" w:rsidRDefault="008D487B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 w:hint="eastAsia"/>
          <w:szCs w:val="21"/>
        </w:rPr>
        <w:t>Sk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</w:t>
      </w:r>
      <w:r w:rsidR="0020692F" w:rsidRPr="00D53DD4">
        <w:rPr>
          <w:rFonts w:ascii="微软雅黑" w:eastAsia="微软雅黑" w:hAnsi="微软雅黑" w:hint="eastAsia"/>
          <w:szCs w:val="21"/>
        </w:rPr>
        <w:t>0～100%</w:t>
      </w:r>
    </w:p>
    <w:p w:rsidR="0020692F" w:rsidRPr="00D53DD4" w:rsidRDefault="0020692F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S、Sm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>1mm</w:t>
      </w:r>
    </w:p>
    <w:p w:rsidR="0020692F" w:rsidRPr="00D53DD4" w:rsidRDefault="008D487B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/>
          <w:szCs w:val="21"/>
        </w:rPr>
        <w:t>T</w:t>
      </w:r>
      <w:r w:rsidR="0020692F" w:rsidRPr="00D53DD4">
        <w:rPr>
          <w:rFonts w:ascii="微软雅黑" w:eastAsia="微软雅黑" w:hAnsi="微软雅黑" w:hint="eastAsia"/>
          <w:szCs w:val="21"/>
        </w:rPr>
        <w:t>p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</w:t>
      </w:r>
      <w:r w:rsidR="0020692F" w:rsidRPr="00D53DD4">
        <w:rPr>
          <w:rFonts w:ascii="微软雅黑" w:eastAsia="微软雅黑" w:hAnsi="微软雅黑" w:hint="eastAsia"/>
          <w:szCs w:val="21"/>
        </w:rPr>
        <w:t>0～100%</w:t>
      </w:r>
    </w:p>
    <w:p w:rsidR="000936B0" w:rsidRPr="00D53DD4" w:rsidRDefault="000936B0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示值精度：0.001μm</w:t>
      </w:r>
    </w:p>
    <w:p w:rsidR="000936B0" w:rsidRPr="00D53DD4" w:rsidRDefault="000936B0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示值误差：＜±10%</w:t>
      </w:r>
    </w:p>
    <w:p w:rsidR="000936B0" w:rsidRDefault="000936B0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示值变动性：＜6%</w:t>
      </w:r>
    </w:p>
    <w:p w:rsidR="000936B0" w:rsidRPr="00D53DD4" w:rsidRDefault="000936B0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最大驱动行程长度：17.5mm</w:t>
      </w:r>
    </w:p>
    <w:p w:rsidR="000936B0" w:rsidRPr="000936B0" w:rsidRDefault="000936B0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0936B0">
        <w:rPr>
          <w:rFonts w:ascii="微软雅黑" w:eastAsia="微软雅黑" w:hAnsi="微软雅黑" w:hint="eastAsia"/>
          <w:szCs w:val="21"/>
        </w:rPr>
        <w:t>最小驱动行程长度：1.3mm</w:t>
      </w:r>
    </w:p>
    <w:p w:rsidR="000936B0" w:rsidRDefault="000936B0" w:rsidP="000936B0">
      <w:pPr>
        <w:pStyle w:val="aa"/>
        <w:numPr>
          <w:ilvl w:val="0"/>
          <w:numId w:val="1"/>
        </w:numPr>
        <w:spacing w:line="420" w:lineRule="exact"/>
        <w:ind w:left="426" w:firstLineChars="0"/>
        <w:rPr>
          <w:rFonts w:ascii="微软雅黑" w:eastAsia="微软雅黑" w:hAnsi="微软雅黑"/>
          <w:szCs w:val="21"/>
        </w:rPr>
        <w:sectPr w:rsidR="000936B0" w:rsidSect="000936B0">
          <w:type w:val="continuous"/>
          <w:pgSz w:w="11906" w:h="16838"/>
          <w:pgMar w:top="1021" w:right="1021" w:bottom="1021" w:left="1021" w:header="794" w:footer="794" w:gutter="0"/>
          <w:cols w:num="2" w:space="425"/>
          <w:docGrid w:type="lines" w:linePitch="312"/>
        </w:sectPr>
      </w:pPr>
    </w:p>
    <w:p w:rsidR="008D487B" w:rsidRPr="00D53DD4" w:rsidRDefault="008D487B" w:rsidP="000936B0">
      <w:pPr>
        <w:pStyle w:val="aa"/>
        <w:numPr>
          <w:ilvl w:val="0"/>
          <w:numId w:val="1"/>
        </w:numPr>
        <w:spacing w:line="420" w:lineRule="exact"/>
        <w:ind w:left="426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量程范围：±20μm、±40μm、±80μm</w:t>
      </w:r>
    </w:p>
    <w:p w:rsidR="00C20781" w:rsidRDefault="00C20781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  <w:sectPr w:rsidR="00C20781" w:rsidSect="000936B0">
          <w:type w:val="continuous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测量轮廓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="00391BF6">
        <w:rPr>
          <w:rFonts w:ascii="微软雅黑" w:eastAsia="微软雅黑" w:hAnsi="微软雅黑" w:hint="eastAsia"/>
          <w:szCs w:val="21"/>
        </w:rPr>
        <w:t>粗糙度，</w:t>
      </w:r>
      <w:r w:rsidRPr="00D53DD4">
        <w:rPr>
          <w:rFonts w:ascii="微软雅黑" w:eastAsia="微软雅黑" w:hAnsi="微软雅黑" w:hint="eastAsia"/>
          <w:szCs w:val="21"/>
        </w:rPr>
        <w:t>原始轮廓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滤波方式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>RC、PC</w:t>
      </w:r>
      <w:r w:rsidR="008D487B" w:rsidRPr="00D53DD4">
        <w:rPr>
          <w:rFonts w:ascii="微软雅黑" w:eastAsia="微软雅黑" w:hAnsi="微软雅黑" w:hint="eastAsia"/>
          <w:szCs w:val="21"/>
        </w:rPr>
        <w:t>-</w:t>
      </w:r>
      <w:r w:rsidRPr="00D53DD4">
        <w:rPr>
          <w:rFonts w:ascii="微软雅黑" w:eastAsia="微软雅黑" w:hAnsi="微软雅黑" w:hint="eastAsia"/>
          <w:szCs w:val="21"/>
        </w:rPr>
        <w:t>RC、Gauss、</w:t>
      </w:r>
      <w:r w:rsidR="008D487B" w:rsidRPr="00D53DD4">
        <w:rPr>
          <w:rFonts w:ascii="微软雅黑" w:eastAsia="微软雅黑" w:hAnsi="微软雅黑" w:hint="eastAsia"/>
          <w:szCs w:val="21"/>
        </w:rPr>
        <w:t>D-P</w:t>
      </w:r>
      <w:r w:rsidRPr="00D53DD4">
        <w:rPr>
          <w:rFonts w:ascii="微软雅黑" w:eastAsia="微软雅黑" w:hAnsi="微软雅黑" w:hint="eastAsia"/>
          <w:szCs w:val="21"/>
        </w:rPr>
        <w:t>四种滤波方式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取样长度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>0.25mm, 0.8mm, 2.5mm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评定长度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>1L~5L可选（L为取样长度）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内部存储能力</w:t>
      </w:r>
      <w:r w:rsidR="008D487B" w:rsidRPr="00D53DD4">
        <w:rPr>
          <w:rFonts w:ascii="微软雅黑" w:eastAsia="微软雅黑" w:hAnsi="微软雅黑" w:hint="eastAsia"/>
          <w:szCs w:val="21"/>
        </w:rPr>
        <w:t>：100</w:t>
      </w:r>
      <w:r w:rsidRPr="00D53DD4">
        <w:rPr>
          <w:rFonts w:ascii="微软雅黑" w:eastAsia="微软雅黑" w:hAnsi="微软雅黑" w:hint="eastAsia"/>
          <w:szCs w:val="21"/>
        </w:rPr>
        <w:t>组</w:t>
      </w:r>
      <w:r w:rsidR="008D487B" w:rsidRPr="00D53DD4">
        <w:rPr>
          <w:rFonts w:ascii="微软雅黑" w:eastAsia="微软雅黑" w:hAnsi="微软雅黑" w:hint="eastAsia"/>
          <w:szCs w:val="21"/>
        </w:rPr>
        <w:t>本机</w:t>
      </w:r>
      <w:r w:rsidRPr="00D53DD4">
        <w:rPr>
          <w:rFonts w:ascii="微软雅黑" w:eastAsia="微软雅黑" w:hAnsi="微软雅黑" w:hint="eastAsia"/>
          <w:szCs w:val="21"/>
        </w:rPr>
        <w:t>数据</w:t>
      </w:r>
      <w:r w:rsidR="008D487B" w:rsidRPr="00D53DD4">
        <w:rPr>
          <w:rFonts w:ascii="微软雅黑" w:eastAsia="微软雅黑" w:hAnsi="微软雅黑" w:hint="eastAsia"/>
          <w:szCs w:val="21"/>
        </w:rPr>
        <w:t>存储，2G外部SD卡扩展移动存储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外部输入/出接口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 xml:space="preserve"> </w:t>
      </w:r>
      <w:r w:rsidR="008D487B" w:rsidRPr="00D53DD4">
        <w:rPr>
          <w:rFonts w:ascii="微软雅黑" w:eastAsia="微软雅黑" w:hAnsi="微软雅黑" w:hint="eastAsia"/>
          <w:szCs w:val="21"/>
        </w:rPr>
        <w:t xml:space="preserve">Mini </w:t>
      </w:r>
      <w:r w:rsidRPr="00D53DD4">
        <w:rPr>
          <w:rFonts w:ascii="微软雅黑" w:eastAsia="微软雅黑" w:hAnsi="微软雅黑" w:hint="eastAsia"/>
          <w:szCs w:val="21"/>
        </w:rPr>
        <w:t>USB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电源</w:t>
      </w:r>
      <w:r w:rsidR="008D487B"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 w:hint="eastAsia"/>
          <w:szCs w:val="21"/>
        </w:rPr>
        <w:t>内置</w:t>
      </w:r>
      <w:proofErr w:type="gramStart"/>
      <w:r w:rsidRPr="00D53DD4">
        <w:rPr>
          <w:rFonts w:ascii="微软雅黑" w:eastAsia="微软雅黑" w:hAnsi="微软雅黑" w:hint="eastAsia"/>
          <w:szCs w:val="21"/>
        </w:rPr>
        <w:t>锂</w:t>
      </w:r>
      <w:proofErr w:type="gramEnd"/>
      <w:r w:rsidRPr="00D53DD4">
        <w:rPr>
          <w:rFonts w:ascii="微软雅黑" w:eastAsia="微软雅黑" w:hAnsi="微软雅黑" w:hint="eastAsia"/>
          <w:szCs w:val="21"/>
        </w:rPr>
        <w:t>离子充电电池/外接电源适配器</w:t>
      </w:r>
      <w:r w:rsidR="008D487B" w:rsidRPr="00D53DD4">
        <w:rPr>
          <w:rFonts w:ascii="微软雅黑" w:eastAsia="微软雅黑" w:hAnsi="微软雅黑" w:hint="eastAsia"/>
          <w:szCs w:val="21"/>
        </w:rPr>
        <w:t>，支持USB直接充电</w:t>
      </w:r>
    </w:p>
    <w:p w:rsidR="0020692F" w:rsidRPr="00D53DD4" w:rsidRDefault="0020692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外型尺寸: 14</w:t>
      </w:r>
      <w:r w:rsidR="008D487B" w:rsidRPr="00D53DD4">
        <w:rPr>
          <w:rFonts w:ascii="微软雅黑" w:eastAsia="微软雅黑" w:hAnsi="微软雅黑" w:hint="eastAsia"/>
          <w:szCs w:val="21"/>
        </w:rPr>
        <w:t>2</w:t>
      </w:r>
      <w:r w:rsidRPr="00D53DD4">
        <w:rPr>
          <w:rFonts w:ascii="微软雅黑" w:eastAsia="微软雅黑" w:hAnsi="微软雅黑" w:hint="eastAsia"/>
          <w:szCs w:val="21"/>
        </w:rPr>
        <w:t xml:space="preserve">×55×48mm  </w:t>
      </w:r>
    </w:p>
    <w:p w:rsidR="009D1C74" w:rsidRDefault="00B36948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255905</wp:posOffset>
                </wp:positionV>
                <wp:extent cx="2505710" cy="2576195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94A" w:rsidRPr="00D53DD4" w:rsidRDefault="0072294A" w:rsidP="00207242">
                            <w:pPr>
                              <w:spacing w:beforeLines="50" w:before="156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传感器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tbl>
                            <w:tblPr>
                              <w:tblStyle w:val="-11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614"/>
                            </w:tblGrid>
                            <w:tr w:rsidR="0072294A" w:rsidRPr="00D53DD4" w:rsidTr="008465E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27" w:type="dxa"/>
                                  <w:gridSpan w:val="2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传感器性能参数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检测原理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电感式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测量范围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160μm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针尖半径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5μm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针尖材料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金刚石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触针测力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 xml:space="preserve">4m 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触针角度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72294A" w:rsidRPr="00D53DD4" w:rsidTr="008465E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3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b w:val="0"/>
                                      <w:sz w:val="18"/>
                                      <w:szCs w:val="18"/>
                                    </w:rPr>
                                    <w:t>导头纵向半径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72294A" w:rsidRPr="00D53DD4" w:rsidRDefault="0072294A" w:rsidP="008465E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D53DD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45mm</w:t>
                                  </w:r>
                                </w:p>
                              </w:tc>
                            </w:tr>
                          </w:tbl>
                          <w:p w:rsidR="0072294A" w:rsidRPr="00D53DD4" w:rsidRDefault="0072294A" w:rsidP="00207242">
                            <w:pPr>
                              <w:spacing w:beforeLines="50" w:before="15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294A" w:rsidRDefault="00722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75pt;margin-top:20.15pt;width:197.3pt;height:202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Sl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zhfJmCiYEvz5SIp8n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" stroked="f">
                <v:textbox>
                  <w:txbxContent>
                    <w:p w:rsidR="0072294A" w:rsidRPr="00D53DD4" w:rsidRDefault="0072294A" w:rsidP="00207242">
                      <w:pPr>
                        <w:spacing w:beforeLines="50" w:before="156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D53DD4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传感器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tbl>
                      <w:tblPr>
                        <w:tblStyle w:val="-11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613"/>
                        <w:gridCol w:w="1614"/>
                      </w:tblGrid>
                      <w:tr w:rsidR="0072294A" w:rsidRPr="00D53DD4" w:rsidTr="008465E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27" w:type="dxa"/>
                            <w:gridSpan w:val="2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传感器性能参数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检测原理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电感式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测量范围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160μm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针尖半径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5μm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针尖材料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金刚石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触针测力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 xml:space="preserve">4m 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触针角度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c>
                      </w:tr>
                      <w:tr w:rsidR="0072294A" w:rsidRPr="00D53DD4" w:rsidTr="008465E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3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 w:val="0"/>
                                <w:sz w:val="18"/>
                                <w:szCs w:val="18"/>
                              </w:rPr>
                              <w:t>导头纵向半径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72294A" w:rsidRPr="00D53DD4" w:rsidRDefault="0072294A" w:rsidP="008465E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45mm</w:t>
                            </w:r>
                          </w:p>
                        </w:tc>
                      </w:tr>
                    </w:tbl>
                    <w:p w:rsidR="0072294A" w:rsidRPr="00D53DD4" w:rsidRDefault="0072294A" w:rsidP="00207242">
                      <w:pPr>
                        <w:spacing w:beforeLines="50" w:before="15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294A" w:rsidRDefault="0072294A"/>
                  </w:txbxContent>
                </v:textbox>
              </v:shape>
            </w:pict>
          </mc:Fallback>
        </mc:AlternateContent>
      </w:r>
      <w:r w:rsidR="0020692F" w:rsidRPr="00D53DD4">
        <w:rPr>
          <w:rFonts w:ascii="微软雅黑" w:eastAsia="微软雅黑" w:hAnsi="微软雅黑" w:hint="eastAsia"/>
          <w:szCs w:val="21"/>
        </w:rPr>
        <w:t>主机重量: 4</w:t>
      </w:r>
      <w:r w:rsidR="008D487B" w:rsidRPr="00D53DD4">
        <w:rPr>
          <w:rFonts w:ascii="微软雅黑" w:eastAsia="微软雅黑" w:hAnsi="微软雅黑" w:hint="eastAsia"/>
          <w:szCs w:val="21"/>
        </w:rPr>
        <w:t>2</w:t>
      </w:r>
      <w:r w:rsidR="0020692F" w:rsidRPr="00D53DD4">
        <w:rPr>
          <w:rFonts w:ascii="微软雅黑" w:eastAsia="微软雅黑" w:hAnsi="微软雅黑" w:hint="eastAsia"/>
          <w:szCs w:val="21"/>
        </w:rPr>
        <w:t>0g</w:t>
      </w:r>
    </w:p>
    <w:p w:rsidR="00391BF6" w:rsidRPr="00391BF6" w:rsidRDefault="00391BF6" w:rsidP="00207242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 w:rsidRPr="00391BF6">
        <w:rPr>
          <w:rFonts w:ascii="微软雅黑" w:eastAsia="微软雅黑" w:hAnsi="微软雅黑" w:hint="eastAsia"/>
          <w:b/>
          <w:sz w:val="24"/>
          <w:szCs w:val="24"/>
        </w:rPr>
        <w:t>标准配置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</w:p>
    <w:tbl>
      <w:tblPr>
        <w:tblStyle w:val="-11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1560"/>
        <w:gridCol w:w="850"/>
      </w:tblGrid>
      <w:tr w:rsidR="00391BF6" w:rsidRPr="00D53DD4" w:rsidTr="00791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产品名称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产品名称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</w:tr>
      <w:tr w:rsidR="00391BF6" w:rsidRPr="00D53DD4" w:rsidTr="0079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AR</w:t>
            </w:r>
            <w:r w:rsidR="00B36948">
              <w:rPr>
                <w:rFonts w:ascii="微软雅黑" w:eastAsia="微软雅黑" w:hAnsi="微软雅黑"/>
                <w:b w:val="0"/>
                <w:sz w:val="18"/>
                <w:szCs w:val="18"/>
              </w:rPr>
              <w:t>X</w:t>
            </w: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220主机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测试垫板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91BF6" w:rsidRPr="00D53DD4" w:rsidTr="00791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标准传感器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说明书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91BF6" w:rsidRPr="00D53DD4" w:rsidTr="0079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多</w:t>
            </w:r>
            <w:proofErr w:type="gramStart"/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刻线样块</w:t>
            </w:r>
            <w:proofErr w:type="gramEnd"/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装箱单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91BF6" w:rsidRPr="00D53DD4" w:rsidTr="00791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电源适配器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合格证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91BF6" w:rsidRPr="00D53DD4" w:rsidTr="00791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传感器护套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保修卡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391BF6" w:rsidRPr="00D53DD4" w:rsidTr="00791E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391BF6" w:rsidRPr="00D53DD4" w:rsidRDefault="00391BF6" w:rsidP="00791EFC">
            <w:pPr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可调支架</w:t>
            </w:r>
          </w:p>
        </w:tc>
        <w:tc>
          <w:tcPr>
            <w:tcW w:w="708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391BF6" w:rsidRPr="00D53DD4" w:rsidRDefault="00391BF6" w:rsidP="00791EF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仪器箱</w:t>
            </w:r>
          </w:p>
        </w:tc>
        <w:tc>
          <w:tcPr>
            <w:tcW w:w="850" w:type="dxa"/>
            <w:vAlign w:val="center"/>
          </w:tcPr>
          <w:p w:rsidR="00391BF6" w:rsidRPr="00D53DD4" w:rsidRDefault="00391BF6" w:rsidP="00791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D53DD4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</w:tbl>
    <w:p w:rsidR="00D53DD4" w:rsidRDefault="00D53DD4">
      <w:pPr>
        <w:rPr>
          <w:rFonts w:ascii="微软雅黑" w:eastAsia="微软雅黑" w:hAnsi="微软雅黑"/>
          <w:b/>
          <w:szCs w:val="21"/>
        </w:rPr>
        <w:sectPr w:rsidR="00D53DD4" w:rsidSect="00C20781">
          <w:type w:val="continuous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72294A" w:rsidRPr="0021041B" w:rsidRDefault="0072294A" w:rsidP="0021041B">
      <w:pPr>
        <w:tabs>
          <w:tab w:val="left" w:pos="960"/>
        </w:tabs>
        <w:rPr>
          <w:rFonts w:ascii="微软雅黑" w:eastAsia="微软雅黑" w:hAnsi="微软雅黑"/>
          <w:sz w:val="24"/>
          <w:szCs w:val="24"/>
        </w:rPr>
      </w:pPr>
    </w:p>
    <w:sectPr w:rsidR="0072294A" w:rsidRPr="0021041B" w:rsidSect="00D53DD4">
      <w:type w:val="continuous"/>
      <w:pgSz w:w="11906" w:h="16838"/>
      <w:pgMar w:top="1134" w:right="1021" w:bottom="1134" w:left="1021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7D" w:rsidRDefault="00EC1D7D" w:rsidP="0020692F">
      <w:r>
        <w:separator/>
      </w:r>
    </w:p>
  </w:endnote>
  <w:endnote w:type="continuationSeparator" w:id="0">
    <w:p w:rsidR="00EC1D7D" w:rsidRDefault="00EC1D7D" w:rsidP="0020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D" w:rsidRDefault="007F28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7B" w:rsidRPr="00391BF6" w:rsidRDefault="008D487B" w:rsidP="00391BF6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hint="eastAsia"/>
      </w:rPr>
      <w:t>公司：北京时代光南</w:t>
    </w:r>
    <w:r w:rsidR="00B36948">
      <w:rPr>
        <w:rFonts w:hint="eastAsia"/>
      </w:rPr>
      <w:t>检测技术</w:t>
    </w:r>
    <w:r>
      <w:rPr>
        <w:rFonts w:hint="eastAsia"/>
      </w:rPr>
      <w:t>有限公司</w:t>
    </w:r>
    <w:r>
      <w:rPr>
        <w:rFonts w:hint="eastAsia"/>
      </w:rPr>
      <w:t xml:space="preserve">                 </w:t>
    </w:r>
    <w:r w:rsidR="007F284D">
      <w:rPr>
        <w:rFonts w:hint="eastAsia"/>
      </w:rPr>
      <w:t xml:space="preserve">                             </w:t>
    </w:r>
    <w:bookmarkStart w:id="0" w:name="_GoBack"/>
    <w:bookmarkEnd w:id="0"/>
    <w:r>
      <w:rPr>
        <w:rFonts w:hint="eastAsia"/>
      </w:rPr>
      <w:t xml:space="preserve"> </w:t>
    </w:r>
    <w:r>
      <w:rPr>
        <w:rFonts w:hint="eastAsia"/>
      </w:rPr>
      <w:t>网站：</w:t>
    </w:r>
    <w:r w:rsidR="00B36948">
      <w:t>www.beijingshidai.com.cn</w:t>
    </w:r>
    <w:r>
      <w:rPr>
        <w:rFonts w:asciiTheme="majorHAnsi" w:hAnsiTheme="majorHAnsi" w:hint="eastAsia"/>
      </w:rPr>
      <w:t xml:space="preserve">                                              </w:t>
    </w:r>
    <w:r>
      <w:rPr>
        <w:rFonts w:asciiTheme="majorHAnsi" w:hAnsiTheme="majorHAnsi" w:hint="eastAsia"/>
      </w:rPr>
      <w:t>服务热线：</w:t>
    </w:r>
    <w:r>
      <w:rPr>
        <w:rFonts w:asciiTheme="majorHAnsi" w:hAnsiTheme="majorHAnsi" w:hint="eastAsia"/>
      </w:rPr>
      <w:t>400-660-1118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D" w:rsidRDefault="007F28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7D" w:rsidRDefault="00EC1D7D" w:rsidP="0020692F">
      <w:r>
        <w:separator/>
      </w:r>
    </w:p>
  </w:footnote>
  <w:footnote w:type="continuationSeparator" w:id="0">
    <w:p w:rsidR="00EC1D7D" w:rsidRDefault="00EC1D7D" w:rsidP="0020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D" w:rsidRDefault="007F28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微软雅黑" w:eastAsia="微软雅黑" w:hAnsi="微软雅黑" w:cstheme="majorBidi"/>
        <w:sz w:val="32"/>
        <w:szCs w:val="32"/>
      </w:rPr>
      <w:alias w:val="标题"/>
      <w:id w:val="30987585"/>
      <w:placeholder>
        <w:docPart w:val="13678B3FC7F642269A1A82974BD50B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692F" w:rsidRPr="008D487B" w:rsidRDefault="0021041B" w:rsidP="008D487B">
        <w:pPr>
          <w:pStyle w:val="a8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微软雅黑" w:eastAsia="微软雅黑" w:hAnsi="微软雅黑" w:cstheme="majorBidi" w:hint="eastAsia"/>
            <w:sz w:val="32"/>
            <w:szCs w:val="32"/>
          </w:rPr>
          <w:t>北京时代光南检测</w:t>
        </w:r>
        <w:r>
          <w:rPr>
            <w:rFonts w:ascii="微软雅黑" w:eastAsia="微软雅黑" w:hAnsi="微软雅黑" w:cstheme="majorBidi"/>
            <w:sz w:val="32"/>
            <w:szCs w:val="32"/>
          </w:rPr>
          <w:t>技术</w:t>
        </w:r>
        <w:r w:rsidR="008D487B" w:rsidRPr="008D487B">
          <w:rPr>
            <w:rFonts w:ascii="微软雅黑" w:eastAsia="微软雅黑" w:hAnsi="微软雅黑" w:cstheme="majorBidi" w:hint="eastAsia"/>
            <w:sz w:val="32"/>
            <w:szCs w:val="32"/>
          </w:rPr>
          <w:t>有限公司</w:t>
        </w:r>
        <w:r w:rsidR="00B36948">
          <w:rPr>
            <w:rFonts w:ascii="微软雅黑" w:eastAsia="微软雅黑" w:hAnsi="微软雅黑" w:cstheme="majorBidi" w:hint="eastAsia"/>
            <w:sz w:val="32"/>
            <w:szCs w:val="32"/>
          </w:rPr>
          <w:t xml:space="preserve">                 </w:t>
        </w:r>
        <w:r w:rsidR="008D487B" w:rsidRPr="008D487B">
          <w:rPr>
            <w:rFonts w:ascii="微软雅黑" w:eastAsia="微软雅黑" w:hAnsi="微软雅黑" w:cstheme="majorBidi" w:hint="eastAsia"/>
            <w:sz w:val="32"/>
            <w:szCs w:val="32"/>
          </w:rPr>
          <w:t>粗糙度仪AR</w:t>
        </w:r>
        <w:r w:rsidR="00B36948">
          <w:rPr>
            <w:rFonts w:ascii="微软雅黑" w:eastAsia="微软雅黑" w:hAnsi="微软雅黑" w:cstheme="majorBidi"/>
            <w:sz w:val="32"/>
            <w:szCs w:val="32"/>
          </w:rPr>
          <w:t>X</w:t>
        </w:r>
        <w:r w:rsidR="008D487B" w:rsidRPr="008D487B">
          <w:rPr>
            <w:rFonts w:ascii="微软雅黑" w:eastAsia="微软雅黑" w:hAnsi="微软雅黑" w:cstheme="majorBidi" w:hint="eastAsia"/>
            <w:sz w:val="32"/>
            <w:szCs w:val="32"/>
          </w:rPr>
          <w:t>220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D" w:rsidRDefault="007F28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B"/>
      </v:shape>
    </w:pict>
  </w:numPicBullet>
  <w:abstractNum w:abstractNumId="0" w15:restartNumberingAfterBreak="0">
    <w:nsid w:val="13387247"/>
    <w:multiLevelType w:val="hybridMultilevel"/>
    <w:tmpl w:val="BF64E5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455AD"/>
    <w:multiLevelType w:val="hybridMultilevel"/>
    <w:tmpl w:val="0C22CEC2"/>
    <w:lvl w:ilvl="0" w:tplc="CDF25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122A65"/>
    <w:multiLevelType w:val="hybridMultilevel"/>
    <w:tmpl w:val="45367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C52FF"/>
    <w:multiLevelType w:val="hybridMultilevel"/>
    <w:tmpl w:val="81121DB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A41485"/>
    <w:multiLevelType w:val="hybridMultilevel"/>
    <w:tmpl w:val="ACACE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4E6501"/>
    <w:multiLevelType w:val="hybridMultilevel"/>
    <w:tmpl w:val="3EBAF4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4"/>
    <w:rsid w:val="00092091"/>
    <w:rsid w:val="000936B0"/>
    <w:rsid w:val="000A288F"/>
    <w:rsid w:val="00102D65"/>
    <w:rsid w:val="001076E2"/>
    <w:rsid w:val="001155BE"/>
    <w:rsid w:val="00161892"/>
    <w:rsid w:val="001973B9"/>
    <w:rsid w:val="001D4367"/>
    <w:rsid w:val="0020692F"/>
    <w:rsid w:val="00207242"/>
    <w:rsid w:val="0021041B"/>
    <w:rsid w:val="00215158"/>
    <w:rsid w:val="002A0985"/>
    <w:rsid w:val="00391BF6"/>
    <w:rsid w:val="004278FC"/>
    <w:rsid w:val="005215F8"/>
    <w:rsid w:val="00584C12"/>
    <w:rsid w:val="0058641E"/>
    <w:rsid w:val="0072294A"/>
    <w:rsid w:val="007F284D"/>
    <w:rsid w:val="008D487B"/>
    <w:rsid w:val="0090615F"/>
    <w:rsid w:val="00912631"/>
    <w:rsid w:val="009C7A3B"/>
    <w:rsid w:val="009D1C74"/>
    <w:rsid w:val="00B36948"/>
    <w:rsid w:val="00B63B1B"/>
    <w:rsid w:val="00C20781"/>
    <w:rsid w:val="00C45CD6"/>
    <w:rsid w:val="00C75954"/>
    <w:rsid w:val="00D53DD4"/>
    <w:rsid w:val="00D644A0"/>
    <w:rsid w:val="00E73ED4"/>
    <w:rsid w:val="00EA7A64"/>
    <w:rsid w:val="00EC1D7D"/>
    <w:rsid w:val="00ED3952"/>
    <w:rsid w:val="00EF57A2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6EF32-BE03-4AED-BA64-8E8ADCE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A64"/>
    <w:rPr>
      <w:color w:val="0000FF"/>
      <w:u w:val="single"/>
    </w:rPr>
  </w:style>
  <w:style w:type="paragraph" w:customStyle="1" w:styleId="xinghao">
    <w:name w:val="xinghao"/>
    <w:basedOn w:val="a"/>
    <w:rsid w:val="00EA7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A7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7A64"/>
  </w:style>
  <w:style w:type="character" w:styleId="a5">
    <w:name w:val="Strong"/>
    <w:basedOn w:val="a0"/>
    <w:uiPriority w:val="22"/>
    <w:qFormat/>
    <w:rsid w:val="00EA7A64"/>
    <w:rPr>
      <w:b/>
      <w:bCs/>
    </w:rPr>
  </w:style>
  <w:style w:type="paragraph" w:customStyle="1" w:styleId="shiwutu">
    <w:name w:val="shiwutu"/>
    <w:basedOn w:val="a"/>
    <w:rsid w:val="00EA7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A7A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A7A64"/>
    <w:rPr>
      <w:sz w:val="18"/>
      <w:szCs w:val="18"/>
    </w:rPr>
  </w:style>
  <w:style w:type="table" w:styleId="a7">
    <w:name w:val="Table Grid"/>
    <w:basedOn w:val="a1"/>
    <w:uiPriority w:val="59"/>
    <w:rsid w:val="009D1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浅色网格 - 强调文字颜色 11"/>
    <w:basedOn w:val="a1"/>
    <w:uiPriority w:val="62"/>
    <w:rsid w:val="000920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0920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20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0692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06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0692F"/>
    <w:rPr>
      <w:sz w:val="18"/>
      <w:szCs w:val="18"/>
    </w:rPr>
  </w:style>
  <w:style w:type="paragraph" w:styleId="aa">
    <w:name w:val="List Paragraph"/>
    <w:basedOn w:val="a"/>
    <w:uiPriority w:val="34"/>
    <w:qFormat/>
    <w:rsid w:val="008D4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24092800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</w:div>
            <w:div w:id="167086938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3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" w:color="666666"/>
                    <w:right w:val="none" w:sz="0" w:space="0" w:color="auto"/>
                  </w:divBdr>
                </w:div>
                <w:div w:id="21232638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303">
                  <w:marLeft w:val="0"/>
                  <w:marRight w:val="0"/>
                  <w:marTop w:val="15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267">
                  <w:marLeft w:val="0"/>
                  <w:marRight w:val="0"/>
                  <w:marTop w:val="15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77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12" w:space="0" w:color="383838"/>
            <w:right w:val="none" w:sz="0" w:space="0" w:color="auto"/>
          </w:divBdr>
        </w:div>
        <w:div w:id="119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12" w:space="0" w:color="383838"/>
            <w:right w:val="none" w:sz="0" w:space="0" w:color="auto"/>
          </w:divBdr>
        </w:div>
        <w:div w:id="1382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3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383838"/>
                    <w:right w:val="none" w:sz="0" w:space="0" w:color="auto"/>
                  </w:divBdr>
                </w:div>
                <w:div w:id="2117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233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57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38383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678B3FC7F642269A1A82974BD50B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29C52D-CC92-43BB-B92F-5B009EE3A5B8}"/>
      </w:docPartPr>
      <w:docPartBody>
        <w:p w:rsidR="00C37758" w:rsidRDefault="004C3DDF" w:rsidP="004C3DDF">
          <w:pPr>
            <w:pStyle w:val="13678B3FC7F642269A1A82974BD50B3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124"/>
    <w:rsid w:val="003701B5"/>
    <w:rsid w:val="00454EF1"/>
    <w:rsid w:val="00467124"/>
    <w:rsid w:val="004C3DDF"/>
    <w:rsid w:val="00941AA8"/>
    <w:rsid w:val="00C37758"/>
    <w:rsid w:val="00D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7D80DA1AA449CAE0A27E6B2775359">
    <w:name w:val="BB17D80DA1AA449CAE0A27E6B2775359"/>
    <w:rsid w:val="00467124"/>
    <w:pPr>
      <w:widowControl w:val="0"/>
      <w:jc w:val="both"/>
    </w:pPr>
  </w:style>
  <w:style w:type="paragraph" w:customStyle="1" w:styleId="9C1A55A699B646ADBF63904F35187133">
    <w:name w:val="9C1A55A699B646ADBF63904F35187133"/>
    <w:rsid w:val="004C3DDF"/>
    <w:pPr>
      <w:widowControl w:val="0"/>
      <w:jc w:val="both"/>
    </w:pPr>
  </w:style>
  <w:style w:type="paragraph" w:customStyle="1" w:styleId="13678B3FC7F642269A1A82974BD50B36">
    <w:name w:val="13678B3FC7F642269A1A82974BD50B36"/>
    <w:rsid w:val="004C3DDF"/>
    <w:pPr>
      <w:widowControl w:val="0"/>
      <w:jc w:val="both"/>
    </w:pPr>
  </w:style>
  <w:style w:type="paragraph" w:customStyle="1" w:styleId="E06B61D981044EFB9CA9F51DFF619C75">
    <w:name w:val="E06B61D981044EFB9CA9F51DFF619C75"/>
    <w:rsid w:val="00C377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B0E3-18A8-4685-AD5D-5158FB2C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1198</Characters>
  <Application>Microsoft Office Word</Application>
  <DocSecurity>0</DocSecurity>
  <Lines>9</Lines>
  <Paragraphs>2</Paragraphs>
  <ScaleCrop>false</ScaleCrop>
  <Company>TimeSun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北京时代光南检测技术有限公司                 粗糙度仪ARX220</dc:title>
  <dc:subject/>
  <dc:creator>lixun</dc:creator>
  <cp:keywords/>
  <dc:description/>
  <cp:lastModifiedBy>微软用户</cp:lastModifiedBy>
  <cp:revision>4</cp:revision>
  <dcterms:created xsi:type="dcterms:W3CDTF">2019-05-15T01:48:00Z</dcterms:created>
  <dcterms:modified xsi:type="dcterms:W3CDTF">2019-06-04T01:23:00Z</dcterms:modified>
</cp:coreProperties>
</file>